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E0" w:rsidRDefault="00C365E0"/>
    <w:p w:rsidR="008C37D5" w:rsidRDefault="008C37D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836"/>
      </w:tblGrid>
      <w:tr w:rsidR="008C37D5" w:rsidRPr="00032CDA" w:rsidTr="00A917A2">
        <w:tc>
          <w:tcPr>
            <w:tcW w:w="6836" w:type="dxa"/>
          </w:tcPr>
          <w:p w:rsidR="008C37D5" w:rsidRPr="00032CDA" w:rsidRDefault="008C37D5" w:rsidP="008C37D5">
            <w:pPr>
              <w:rPr>
                <w:b/>
              </w:rPr>
            </w:pPr>
            <w:proofErr w:type="spellStart"/>
            <w:r w:rsidRPr="005D39BA">
              <w:rPr>
                <w:b/>
              </w:rPr>
              <w:t>Neroli</w:t>
            </w:r>
            <w:proofErr w:type="spellEnd"/>
            <w:r w:rsidRPr="005D39BA">
              <w:rPr>
                <w:b/>
              </w:rPr>
              <w:t xml:space="preserve"> eterično olje </w:t>
            </w:r>
          </w:p>
        </w:tc>
      </w:tr>
      <w:tr w:rsidR="008C37D5" w:rsidTr="00A917A2">
        <w:tc>
          <w:tcPr>
            <w:tcW w:w="6836" w:type="dxa"/>
          </w:tcPr>
          <w:p w:rsidR="008C37D5" w:rsidRDefault="008C37D5" w:rsidP="00A917A2"/>
        </w:tc>
      </w:tr>
      <w:tr w:rsidR="008C37D5" w:rsidRPr="005F7F41" w:rsidTr="00A917A2">
        <w:tc>
          <w:tcPr>
            <w:tcW w:w="6836" w:type="dxa"/>
          </w:tcPr>
          <w:p w:rsidR="008C37D5" w:rsidRPr="005F7F41" w:rsidRDefault="008C37D5" w:rsidP="00A917A2">
            <w:pPr>
              <w:jc w:val="both"/>
            </w:pPr>
          </w:p>
        </w:tc>
      </w:tr>
      <w:tr w:rsidR="008C37D5" w:rsidTr="00A917A2">
        <w:tc>
          <w:tcPr>
            <w:tcW w:w="6836" w:type="dxa"/>
          </w:tcPr>
          <w:p w:rsidR="008C37D5" w:rsidRDefault="008C37D5" w:rsidP="00A917A2">
            <w:r>
              <w:rPr>
                <w:noProof/>
              </w:rPr>
              <w:drawing>
                <wp:inline distT="0" distB="0" distL="0" distR="0" wp14:anchorId="0EDFED9C" wp14:editId="3FAB30D2">
                  <wp:extent cx="509600" cy="507600"/>
                  <wp:effectExtent l="19050" t="0" r="4750" b="0"/>
                  <wp:docPr id="245" name="Picture 21" descr="http://www.unece.org/trans/danger/publi/ghs/pictograms/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unece.org/trans/danger/publi/ghs/pictograms/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00" cy="50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57CB624" wp14:editId="3C64525A">
                  <wp:extent cx="509647" cy="507600"/>
                  <wp:effectExtent l="19050" t="0" r="4703" b="0"/>
                  <wp:docPr id="248" name="Picture 24" descr="http://www.unece.org/trans/danger/publi/ghs/pictograms/acid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unece.org/trans/danger/publi/ghs/pictograms/acid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47" cy="50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FB82746" wp14:editId="06C7ADCE">
                  <wp:extent cx="509647" cy="507600"/>
                  <wp:effectExtent l="19050" t="0" r="4703" b="0"/>
                  <wp:docPr id="250" name="Picture 26" descr="http://www.unece.org/trans/danger/publi/ghs/pictograms/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unece.org/trans/danger/publi/ghs/pictograms/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47" cy="50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63779A" wp14:editId="43F01886">
                  <wp:extent cx="507534" cy="507600"/>
                  <wp:effectExtent l="19050" t="0" r="6816" b="0"/>
                  <wp:docPr id="251" name="Picture 27" descr="http://www.unece.org/trans/danger/publi/ghs/pictograms/silhou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unece.org/trans/danger/publi/ghs/pictograms/silhou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534" cy="50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CE9B4C1" wp14:editId="5CC8356A">
                  <wp:extent cx="509647" cy="507600"/>
                  <wp:effectExtent l="19050" t="0" r="4703" b="0"/>
                  <wp:docPr id="252" name="Picture 28" descr="http://www.unece.org/trans/danger/publi/ghs/pictograms/Aquatic-pollut-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unece.org/trans/danger/publi/ghs/pictograms/Aquatic-pollut-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47" cy="50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7D5" w:rsidRPr="0096175E" w:rsidTr="00A917A2">
        <w:trPr>
          <w:trHeight w:val="564"/>
        </w:trPr>
        <w:tc>
          <w:tcPr>
            <w:tcW w:w="6836" w:type="dxa"/>
          </w:tcPr>
          <w:p w:rsidR="008C37D5" w:rsidRPr="0096175E" w:rsidRDefault="008C37D5" w:rsidP="00155D51">
            <w:pPr>
              <w:tabs>
                <w:tab w:val="right" w:pos="8789"/>
              </w:tabs>
              <w:jc w:val="both"/>
            </w:pPr>
            <w:r>
              <w:rPr>
                <w:rFonts w:cs="Arial"/>
                <w:sz w:val="20"/>
                <w:szCs w:val="20"/>
              </w:rPr>
              <w:t xml:space="preserve"> Vsebuje: </w:t>
            </w:r>
            <w:proofErr w:type="spellStart"/>
            <w:r w:rsidRPr="005D39BA">
              <w:rPr>
                <w:rFonts w:cs="Arial"/>
                <w:sz w:val="20"/>
                <w:szCs w:val="20"/>
              </w:rPr>
              <w:t>Linalool</w:t>
            </w:r>
            <w:proofErr w:type="spellEnd"/>
            <w:r w:rsidRPr="005D39BA">
              <w:rPr>
                <w:rFonts w:cs="Arial"/>
                <w:sz w:val="20"/>
                <w:szCs w:val="20"/>
              </w:rPr>
              <w:t xml:space="preserve">; </w:t>
            </w:r>
            <w:proofErr w:type="spellStart"/>
            <w:r w:rsidRPr="005D39BA">
              <w:rPr>
                <w:rFonts w:cs="Arial"/>
                <w:sz w:val="20"/>
                <w:szCs w:val="20"/>
              </w:rPr>
              <w:t>Limonen</w:t>
            </w:r>
            <w:r w:rsidR="00155D51">
              <w:rPr>
                <w:rFonts w:cs="Arial"/>
                <w:sz w:val="20"/>
                <w:szCs w:val="20"/>
              </w:rPr>
              <w:t>e</w:t>
            </w:r>
            <w:proofErr w:type="spellEnd"/>
            <w:r w:rsidRPr="005D39BA">
              <w:rPr>
                <w:rFonts w:cs="Arial"/>
                <w:sz w:val="20"/>
                <w:szCs w:val="20"/>
              </w:rPr>
              <w:t xml:space="preserve">; Beta </w:t>
            </w:r>
            <w:proofErr w:type="spellStart"/>
            <w:r w:rsidRPr="005D39BA">
              <w:rPr>
                <w:rFonts w:cs="Arial"/>
                <w:sz w:val="20"/>
                <w:szCs w:val="20"/>
              </w:rPr>
              <w:t>Pinen</w:t>
            </w:r>
            <w:r w:rsidR="00155D51">
              <w:rPr>
                <w:rFonts w:cs="Arial"/>
                <w:sz w:val="20"/>
                <w:szCs w:val="20"/>
              </w:rPr>
              <w:t>e</w:t>
            </w:r>
            <w:proofErr w:type="spellEnd"/>
            <w:r w:rsidRPr="005D39BA">
              <w:rPr>
                <w:rFonts w:cs="Arial"/>
                <w:sz w:val="20"/>
                <w:szCs w:val="20"/>
              </w:rPr>
              <w:t xml:space="preserve">; </w:t>
            </w:r>
            <w:proofErr w:type="spellStart"/>
            <w:r w:rsidRPr="005D39BA">
              <w:rPr>
                <w:rFonts w:cs="Arial"/>
                <w:sz w:val="20"/>
                <w:szCs w:val="20"/>
              </w:rPr>
              <w:t>Geraniol</w:t>
            </w:r>
            <w:proofErr w:type="spellEnd"/>
            <w:r w:rsidRPr="005D39BA">
              <w:rPr>
                <w:rFonts w:cs="Arial"/>
                <w:sz w:val="20"/>
                <w:szCs w:val="20"/>
              </w:rPr>
              <w:t xml:space="preserve">; </w:t>
            </w:r>
            <w:proofErr w:type="spellStart"/>
            <w:r w:rsidRPr="005D39BA">
              <w:rPr>
                <w:rFonts w:cs="Arial"/>
                <w:sz w:val="20"/>
                <w:szCs w:val="20"/>
              </w:rPr>
              <w:t>Geranil</w:t>
            </w:r>
            <w:proofErr w:type="spellEnd"/>
            <w:r w:rsidRPr="005D39BA">
              <w:rPr>
                <w:rFonts w:cs="Arial"/>
                <w:sz w:val="20"/>
                <w:szCs w:val="20"/>
              </w:rPr>
              <w:t xml:space="preserve"> acetat; </w:t>
            </w:r>
            <w:proofErr w:type="spellStart"/>
            <w:r w:rsidRPr="005D39BA">
              <w:rPr>
                <w:rFonts w:cs="Arial"/>
                <w:sz w:val="20"/>
                <w:szCs w:val="20"/>
              </w:rPr>
              <w:t>Linalil</w:t>
            </w:r>
            <w:proofErr w:type="spellEnd"/>
            <w:r w:rsidRPr="005D39BA">
              <w:rPr>
                <w:rFonts w:cs="Arial"/>
                <w:sz w:val="20"/>
                <w:szCs w:val="20"/>
              </w:rPr>
              <w:t xml:space="preserve"> acetat</w:t>
            </w:r>
            <w:r w:rsidRPr="00D1449B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Nevarno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 w:rsidRPr="005D39BA">
              <w:rPr>
                <w:rFonts w:cs="Arial"/>
                <w:sz w:val="20"/>
                <w:szCs w:val="20"/>
              </w:rPr>
              <w:t>Vnetljiva tekočina in hlapi.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39BA">
              <w:rPr>
                <w:rFonts w:cs="Arial"/>
                <w:sz w:val="20"/>
                <w:szCs w:val="20"/>
              </w:rPr>
              <w:t>Pri zaužitju in vstopu v dihalne poti je lahko smrtno.</w:t>
            </w:r>
            <w:r w:rsidR="00155D51">
              <w:rPr>
                <w:rFonts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D39BA">
              <w:rPr>
                <w:rFonts w:cs="Arial"/>
                <w:sz w:val="20"/>
                <w:szCs w:val="20"/>
              </w:rPr>
              <w:t>Lahko povzroči alergijski odziv kože.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39BA">
              <w:rPr>
                <w:rFonts w:cs="Arial"/>
                <w:sz w:val="20"/>
                <w:szCs w:val="20"/>
              </w:rPr>
              <w:t>Povzroča hudo draženje oči.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39BA">
              <w:rPr>
                <w:rFonts w:cs="Arial"/>
                <w:sz w:val="20"/>
                <w:szCs w:val="20"/>
              </w:rPr>
              <w:t>Hraniti zunaj dosega otrok.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39BA">
              <w:rPr>
                <w:rFonts w:cs="Arial"/>
                <w:sz w:val="20"/>
                <w:szCs w:val="20"/>
              </w:rPr>
              <w:t>Preprečiti sproščanje v okolje.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39BA">
              <w:rPr>
                <w:rFonts w:cs="Arial"/>
                <w:sz w:val="20"/>
                <w:szCs w:val="20"/>
              </w:rPr>
              <w:t>PRI ZAUŽITJU: takoj pokličite CENTER ZA ZASTRUPITVE ali zdravnika.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39BA">
              <w:rPr>
                <w:rFonts w:cs="Arial"/>
                <w:sz w:val="20"/>
                <w:szCs w:val="20"/>
              </w:rPr>
              <w:t>PRI STIKU Z OČMI: previdno izpirajte z vodo nekaj minut. Odstranite kontaktne leče, če jih imate in če to lahko storite brez težav. Nadaljujte z izpiranjem.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39BA">
              <w:rPr>
                <w:rFonts w:cs="Arial"/>
                <w:sz w:val="20"/>
                <w:szCs w:val="20"/>
              </w:rPr>
              <w:t>NE izzvati bruhanja.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39BA">
              <w:rPr>
                <w:rFonts w:cs="Arial"/>
                <w:sz w:val="20"/>
                <w:szCs w:val="20"/>
              </w:rPr>
              <w:t>Če nastopi draženje kože ali se pojavi izpuščaj: poiščite zdravniško pomoč/oskrbo.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F3BF3">
              <w:rPr>
                <w:rFonts w:cs="Arial"/>
                <w:sz w:val="20"/>
                <w:szCs w:val="20"/>
              </w:rPr>
              <w:t xml:space="preserve">Uporaba: </w:t>
            </w:r>
            <w:r w:rsidRPr="005D39BA">
              <w:rPr>
                <w:rFonts w:cs="Arial"/>
                <w:sz w:val="20"/>
                <w:szCs w:val="20"/>
              </w:rPr>
              <w:t>Osebna nega</w:t>
            </w:r>
            <w:r>
              <w:rPr>
                <w:rFonts w:cs="Arial"/>
                <w:sz w:val="20"/>
                <w:szCs w:val="20"/>
              </w:rPr>
              <w:t>.</w:t>
            </w:r>
            <w:r w:rsidRPr="00085B00">
              <w:rPr>
                <w:rFonts w:cs="Arial"/>
                <w:sz w:val="20"/>
                <w:szCs w:val="20"/>
              </w:rPr>
              <w:t xml:space="preserve"> </w:t>
            </w:r>
            <w:r w:rsidRPr="00BF3BF3">
              <w:rPr>
                <w:rFonts w:cs="Arial"/>
                <w:sz w:val="20"/>
                <w:szCs w:val="20"/>
              </w:rPr>
              <w:t xml:space="preserve">Distributer: </w:t>
            </w:r>
            <w:proofErr w:type="spellStart"/>
            <w:r w:rsidRPr="00BF3BF3">
              <w:rPr>
                <w:rFonts w:cs="Arial"/>
                <w:sz w:val="20"/>
                <w:szCs w:val="20"/>
              </w:rPr>
              <w:t>Natural</w:t>
            </w:r>
            <w:proofErr w:type="spellEnd"/>
            <w:r w:rsidRPr="00BF3BF3">
              <w:rPr>
                <w:rFonts w:cs="Arial"/>
                <w:sz w:val="20"/>
                <w:szCs w:val="20"/>
              </w:rPr>
              <w:t xml:space="preserve"> Loti, DOLORES GREBENC S.P., Cesta Josipa Ribičiča 17, 1381 Rakek, Tel.: 051 272 825, e-</w:t>
            </w:r>
            <w:proofErr w:type="spellStart"/>
            <w:r w:rsidRPr="00BF3BF3">
              <w:rPr>
                <w:rFonts w:cs="Arial"/>
                <w:sz w:val="20"/>
                <w:szCs w:val="20"/>
              </w:rPr>
              <w:t>mail</w:t>
            </w:r>
            <w:proofErr w:type="spellEnd"/>
            <w:r w:rsidRPr="00BF3BF3">
              <w:rPr>
                <w:rFonts w:cs="Arial"/>
                <w:sz w:val="20"/>
                <w:szCs w:val="20"/>
              </w:rPr>
              <w:t>: info@natural-loti.si</w:t>
            </w:r>
          </w:p>
        </w:tc>
      </w:tr>
    </w:tbl>
    <w:p w:rsidR="008C37D5" w:rsidRDefault="008C37D5"/>
    <w:sectPr w:rsidR="008C3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E0"/>
    <w:rsid w:val="00155D51"/>
    <w:rsid w:val="008C37D5"/>
    <w:rsid w:val="009A285C"/>
    <w:rsid w:val="00C3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65E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365E0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65E0"/>
    <w:rPr>
      <w:rFonts w:ascii="Tahoma" w:eastAsiaTheme="minorEastAsi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65E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365E0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65E0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Dolores</cp:lastModifiedBy>
  <cp:revision>3</cp:revision>
  <dcterms:created xsi:type="dcterms:W3CDTF">2016-02-10T10:33:00Z</dcterms:created>
  <dcterms:modified xsi:type="dcterms:W3CDTF">2016-02-10T19:02:00Z</dcterms:modified>
</cp:coreProperties>
</file>