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6836"/>
      </w:tblGrid>
      <w:tr w:rsidR="0062165C" w:rsidTr="006216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5C" w:rsidRDefault="0062165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Trgovsko ime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5C" w:rsidRDefault="0062165C">
            <w:pPr>
              <w:rPr>
                <w:b/>
              </w:rPr>
            </w:pPr>
            <w:r>
              <w:rPr>
                <w:b/>
              </w:rPr>
              <w:t>Poprova meta, eterično olje</w:t>
            </w:r>
          </w:p>
        </w:tc>
      </w:tr>
      <w:tr w:rsidR="0062165C" w:rsidTr="006216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5C" w:rsidRDefault="0062165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Volumen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5C" w:rsidRDefault="0062165C">
            <w:r>
              <w:t>2ml/10ml/30ml/50ml</w:t>
            </w:r>
          </w:p>
        </w:tc>
      </w:tr>
      <w:tr w:rsidR="0062165C" w:rsidTr="006216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5C" w:rsidRDefault="0062165C">
            <w:pPr>
              <w:rPr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5C" w:rsidRDefault="0062165C">
            <w:pPr>
              <w:jc w:val="both"/>
            </w:pPr>
          </w:p>
        </w:tc>
      </w:tr>
      <w:tr w:rsidR="0062165C" w:rsidTr="006216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5C" w:rsidRDefault="0062165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Piktogrami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5C" w:rsidRDefault="0062165C"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71" name="Picture 71" descr="Opis: http://www.unece.org/trans/danger/publi/ghs/pictograms/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Opis: http://www.unece.org/trans/danger/publi/ghs/pictograms/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70" name="Picture 70" descr="Opis: http://www.unece.org/trans/danger/publi/ghs/pictograms/Aquatic-pollut-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Opis: http://www.unece.org/trans/danger/publi/ghs/pictograms/Aquatic-pollut-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65C" w:rsidTr="0062165C">
        <w:trPr>
          <w:trHeight w:val="5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5C" w:rsidRDefault="0062165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Zakonsko besedilo na etiketi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65C" w:rsidRDefault="0062165C">
            <w:pPr>
              <w:tabs>
                <w:tab w:val="right" w:pos="8789"/>
              </w:tabs>
              <w:jc w:val="both"/>
            </w:pPr>
            <w:r>
              <w:rPr>
                <w:rFonts w:cs="Arial"/>
                <w:bCs/>
                <w:sz w:val="20"/>
                <w:szCs w:val="20"/>
              </w:rPr>
              <w:t>Trgovsko ime: Poprova meta, eterično olje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bCs/>
                <w:sz w:val="20"/>
                <w:szCs w:val="20"/>
              </w:rPr>
              <w:t>Količina: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highlight w:val="yellow"/>
              </w:rPr>
              <w:t>2ml/10ml/30ml/50ml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b/>
                <w:sz w:val="20"/>
                <w:szCs w:val="20"/>
              </w:rPr>
              <w:t>Pozor</w:t>
            </w:r>
            <w:r>
              <w:rPr>
                <w:rFonts w:cs="Arial"/>
                <w:sz w:val="20"/>
                <w:szCs w:val="20"/>
              </w:rPr>
              <w:t xml:space="preserve">. Lahko povzroči alergijski odziv kože. Hraniti zunaj dosega otrok. Ne vdihavati prahu/dima/plina/meglice/hlapov/razpršila. Uporaba: Dišave, kozmetika. Distributer: </w:t>
            </w:r>
            <w:r>
              <w:rPr>
                <w:rFonts w:cs="Arial"/>
                <w:bCs/>
                <w:sz w:val="20"/>
                <w:szCs w:val="20"/>
              </w:rPr>
              <w:t xml:space="preserve">Natural Loti, DOLORES GREBENC S.P., Cesta Josipa Ribičiča 17, 1381 Rakek, Tel.: 051 272 825, e-mail: </w:t>
            </w:r>
            <w:hyperlink r:id="rId7" w:history="1">
              <w:r>
                <w:rPr>
                  <w:rStyle w:val="Hyperlink"/>
                  <w:rFonts w:cs="Arial"/>
                  <w:bCs/>
                  <w:sz w:val="20"/>
                  <w:szCs w:val="20"/>
                </w:rPr>
                <w:t>grebenc.dolores@gmail.com</w:t>
              </w:r>
            </w:hyperlink>
          </w:p>
        </w:tc>
      </w:tr>
    </w:tbl>
    <w:p w:rsidR="00D774FC" w:rsidRPr="00140E7E" w:rsidRDefault="00D774FC" w:rsidP="00140E7E"/>
    <w:sectPr w:rsidR="00D774FC" w:rsidRPr="00140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FC"/>
    <w:rsid w:val="00017E47"/>
    <w:rsid w:val="00140E7E"/>
    <w:rsid w:val="00245556"/>
    <w:rsid w:val="00532CCE"/>
    <w:rsid w:val="00563D23"/>
    <w:rsid w:val="0062165C"/>
    <w:rsid w:val="006F666D"/>
    <w:rsid w:val="007401DF"/>
    <w:rsid w:val="007A176A"/>
    <w:rsid w:val="00826FDC"/>
    <w:rsid w:val="009E1CB7"/>
    <w:rsid w:val="00A51963"/>
    <w:rsid w:val="00A97E2B"/>
    <w:rsid w:val="00B61CFA"/>
    <w:rsid w:val="00BE275B"/>
    <w:rsid w:val="00CB07F6"/>
    <w:rsid w:val="00CB61B5"/>
    <w:rsid w:val="00D774FC"/>
    <w:rsid w:val="00D8345F"/>
    <w:rsid w:val="00D939E9"/>
    <w:rsid w:val="00E14379"/>
    <w:rsid w:val="00F0269E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65C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4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F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2165C"/>
    <w:rPr>
      <w:color w:val="0000FF" w:themeColor="hyperlink"/>
      <w:u w:val="single"/>
    </w:rPr>
  </w:style>
  <w:style w:type="table" w:customStyle="1" w:styleId="Tabelamrea">
    <w:name w:val="Tabela – mreža"/>
    <w:basedOn w:val="TableNormal"/>
    <w:uiPriority w:val="59"/>
    <w:rsid w:val="0062165C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65C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4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F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2165C"/>
    <w:rPr>
      <w:color w:val="0000FF" w:themeColor="hyperlink"/>
      <w:u w:val="single"/>
    </w:rPr>
  </w:style>
  <w:style w:type="table" w:customStyle="1" w:styleId="Tabelamrea">
    <w:name w:val="Tabela – mreža"/>
    <w:basedOn w:val="TableNormal"/>
    <w:uiPriority w:val="59"/>
    <w:rsid w:val="0062165C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benc.dolore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Dolores</cp:lastModifiedBy>
  <cp:revision>2</cp:revision>
  <dcterms:created xsi:type="dcterms:W3CDTF">2015-08-19T12:58:00Z</dcterms:created>
  <dcterms:modified xsi:type="dcterms:W3CDTF">2015-08-19T12:58:00Z</dcterms:modified>
</cp:coreProperties>
</file>