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B61CFA" w:rsidTr="00B61C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rPr>
                <w:b/>
              </w:rPr>
            </w:pPr>
            <w:r>
              <w:rPr>
                <w:b/>
              </w:rPr>
              <w:t>Palmarosa, eterično olje</w:t>
            </w:r>
          </w:p>
        </w:tc>
      </w:tr>
      <w:tr w:rsidR="00B61CFA" w:rsidTr="00B61C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r>
              <w:t>2ml/10ml/30ml/50ml</w:t>
            </w:r>
          </w:p>
        </w:tc>
      </w:tr>
      <w:tr w:rsidR="00B61CFA" w:rsidTr="00B61C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FA" w:rsidRDefault="00B61CFA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FA" w:rsidRDefault="00B61CFA">
            <w:pPr>
              <w:jc w:val="both"/>
            </w:pPr>
          </w:p>
        </w:tc>
      </w:tr>
      <w:tr w:rsidR="00B61CFA" w:rsidTr="00B61CF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5" name="Picture 65" descr="Opis: http://www.unece.org/trans/danger/publi/ghs/pictograms/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pis: http://www.unece.org/trans/danger/publi/ghs/pictograms/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4" name="Picture 64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FA" w:rsidTr="00B61CFA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FA" w:rsidRDefault="00B61CFA">
            <w:pPr>
              <w:tabs>
                <w:tab w:val="right" w:pos="8789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t>Trgovsko ime: Palmarosa, eterično olje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Vsebuje: geraniol. </w:t>
            </w:r>
            <w:r>
              <w:rPr>
                <w:rFonts w:cs="Arial"/>
                <w:b/>
                <w:sz w:val="20"/>
                <w:szCs w:val="20"/>
              </w:rPr>
              <w:t>Nevarno</w:t>
            </w:r>
            <w:r>
              <w:rPr>
                <w:rFonts w:cs="Arial"/>
                <w:sz w:val="20"/>
                <w:szCs w:val="20"/>
              </w:rPr>
              <w:t xml:space="preserve">. Lahko povzroči alergijski odziv kože. Povzroča hude poškodbe oči. Hraniti zunaj dosega otrok. Ne vdihavati prahu/dima/plina/meglice/hlapov/razpršila. PRI STIKU Z OČMI: previdno izpirajte z vodo nekaj minut. Odstranite kontaktne leče, če jih imate in če to lahko storite brez težav. Nadaljujte z izpiranjem. Takoj pokličite CENTER ZA ZASTRUPITVE ali zdravnika.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7" w:history="1">
              <w:r>
                <w:rPr>
                  <w:rStyle w:val="Hyperlink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140E7E"/>
    <w:rsid w:val="00245556"/>
    <w:rsid w:val="00532CCE"/>
    <w:rsid w:val="00563D23"/>
    <w:rsid w:val="006F666D"/>
    <w:rsid w:val="007401DF"/>
    <w:rsid w:val="007A176A"/>
    <w:rsid w:val="00826FDC"/>
    <w:rsid w:val="009E1CB7"/>
    <w:rsid w:val="00A51963"/>
    <w:rsid w:val="00A97E2B"/>
    <w:rsid w:val="00B61CFA"/>
    <w:rsid w:val="00BE275B"/>
    <w:rsid w:val="00CB07F6"/>
    <w:rsid w:val="00CB61B5"/>
    <w:rsid w:val="00D774FC"/>
    <w:rsid w:val="00D8345F"/>
    <w:rsid w:val="00D939E9"/>
    <w:rsid w:val="00E14379"/>
    <w:rsid w:val="00F0269E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A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1CFA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B61CFA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A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1CFA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B61CFA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benc.dolor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2015-08-19T12:57:00Z</dcterms:created>
  <dcterms:modified xsi:type="dcterms:W3CDTF">2015-08-19T12:57:00Z</dcterms:modified>
</cp:coreProperties>
</file>